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05" w:rsidRPr="006C677C" w:rsidRDefault="00C51EC5" w:rsidP="006C677C">
      <w:pPr>
        <w:jc w:val="center"/>
        <w:rPr>
          <w:b/>
          <w:sz w:val="24"/>
        </w:rPr>
      </w:pPr>
      <w:r w:rsidRPr="006C677C">
        <w:rPr>
          <w:b/>
          <w:sz w:val="24"/>
        </w:rPr>
        <w:t>CHOUETTES FAMILLES</w:t>
      </w:r>
    </w:p>
    <w:p w:rsidR="00C51EC5" w:rsidRPr="006C677C" w:rsidRDefault="00C51EC5" w:rsidP="006C677C">
      <w:pPr>
        <w:jc w:val="center"/>
        <w:rPr>
          <w:b/>
          <w:i/>
          <w:sz w:val="24"/>
        </w:rPr>
      </w:pPr>
      <w:r w:rsidRPr="006C677C">
        <w:rPr>
          <w:b/>
          <w:i/>
          <w:sz w:val="24"/>
        </w:rPr>
        <w:t>Compte-rendu de la réunion du dimanche 13 janvier 2019</w:t>
      </w:r>
    </w:p>
    <w:p w:rsidR="00C51EC5" w:rsidRDefault="00C51EC5">
      <w:r>
        <w:t>Etaient présents :</w:t>
      </w:r>
      <w:r w:rsidR="006C677C">
        <w:t xml:space="preserve"> </w:t>
      </w:r>
      <w:r>
        <w:t xml:space="preserve">Anne-Cécile Henry, Nicolas Henry, Marie </w:t>
      </w:r>
      <w:proofErr w:type="spellStart"/>
      <w:r>
        <w:t>Desœuvres</w:t>
      </w:r>
      <w:proofErr w:type="spellEnd"/>
      <w:r>
        <w:t xml:space="preserve"> (animatrice), </w:t>
      </w:r>
      <w:proofErr w:type="spellStart"/>
      <w:r>
        <w:t>Elen</w:t>
      </w:r>
      <w:proofErr w:type="spellEnd"/>
      <w:r>
        <w:t xml:space="preserve"> </w:t>
      </w:r>
      <w:proofErr w:type="spellStart"/>
      <w:r>
        <w:t>Beraldin</w:t>
      </w:r>
      <w:proofErr w:type="spellEnd"/>
      <w:r>
        <w:t xml:space="preserve"> (secrétaire de réunion).</w:t>
      </w:r>
    </w:p>
    <w:p w:rsidR="00C51EC5" w:rsidRPr="006C677C" w:rsidRDefault="00D921A6">
      <w:pPr>
        <w:rPr>
          <w:u w:val="single"/>
        </w:rPr>
      </w:pPr>
      <w:r w:rsidRPr="006C677C">
        <w:rPr>
          <w:u w:val="single"/>
        </w:rPr>
        <w:t>BILAN DES DERNIERS ATELIERS</w:t>
      </w:r>
    </w:p>
    <w:p w:rsidR="00D921A6" w:rsidRDefault="00D921A6" w:rsidP="00D921A6">
      <w:pPr>
        <w:pStyle w:val="Paragraphedeliste"/>
        <w:numPr>
          <w:ilvl w:val="0"/>
          <w:numId w:val="1"/>
        </w:numPr>
      </w:pPr>
      <w:r>
        <w:t xml:space="preserve">Atelier portage : A eu lieu à la Chapelle sur Oudon. Animatrice Marie </w:t>
      </w:r>
      <w:proofErr w:type="spellStart"/>
      <w:r>
        <w:t>Corbet</w:t>
      </w:r>
      <w:proofErr w:type="spellEnd"/>
      <w:r>
        <w:t>. Il y a eu 4 inscriptions (et 3 nouvelles adhésions) : peu de monde malgré une large communication. L’atelier + les échanges ont duré 3 heures. Les participantes ont pu emprunter des écharpes à essayer chez elle. Les retours (feuilles d’évaluations) ont été très positifs</w:t>
      </w:r>
      <w:r w:rsidR="005347D1">
        <w:t>.</w:t>
      </w:r>
    </w:p>
    <w:p w:rsidR="005347D1" w:rsidRDefault="005347D1" w:rsidP="00D921A6">
      <w:pPr>
        <w:pStyle w:val="Paragraphedeliste"/>
        <w:numPr>
          <w:ilvl w:val="0"/>
          <w:numId w:val="1"/>
        </w:numPr>
      </w:pPr>
      <w:r>
        <w:t xml:space="preserve">Atelier peinture : A </w:t>
      </w:r>
      <w:r w:rsidR="006C677C">
        <w:t xml:space="preserve">eu </w:t>
      </w:r>
      <w:r>
        <w:t>lieu à Ste Gemmes. Une dizaine d’enfants présents. 3 fresques ont été peintes. L’atelier s’est très bien déroulé.</w:t>
      </w:r>
    </w:p>
    <w:p w:rsidR="005347D1" w:rsidRPr="006C677C" w:rsidRDefault="005347D1" w:rsidP="005347D1">
      <w:pPr>
        <w:rPr>
          <w:u w:val="single"/>
        </w:rPr>
      </w:pPr>
      <w:r w:rsidRPr="006C677C">
        <w:rPr>
          <w:u w:val="single"/>
        </w:rPr>
        <w:t>PETIT BILAN (POINTS POSITIFS ET</w:t>
      </w:r>
      <w:r w:rsidR="00A61181" w:rsidRPr="006C677C">
        <w:rPr>
          <w:u w:val="single"/>
        </w:rPr>
        <w:t xml:space="preserve"> NEGATIFS) PAR RAPPORT A L’</w:t>
      </w:r>
      <w:r w:rsidRPr="006C677C">
        <w:rPr>
          <w:u w:val="single"/>
        </w:rPr>
        <w:t>ANIMATION DE L’ASSO</w:t>
      </w:r>
    </w:p>
    <w:p w:rsidR="005347D1" w:rsidRDefault="005347D1" w:rsidP="005347D1">
      <w:r>
        <w:t>Chaque personne présente s’exprime sur son ressenti. Nos réflexions « pêle-mêle » ci-dessous :</w:t>
      </w:r>
    </w:p>
    <w:p w:rsidR="005347D1" w:rsidRDefault="00316EB5" w:rsidP="005347D1">
      <w:pPr>
        <w:pStyle w:val="Paragraphedeliste"/>
        <w:numPr>
          <w:ilvl w:val="0"/>
          <w:numId w:val="2"/>
        </w:numPr>
      </w:pPr>
      <w:r>
        <w:t>Difficultés régulièrement</w:t>
      </w:r>
      <w:r w:rsidR="005347D1">
        <w:t xml:space="preserve"> rencontré</w:t>
      </w:r>
      <w:r>
        <w:t>e</w:t>
      </w:r>
      <w:r w:rsidR="005347D1">
        <w:t>s</w:t>
      </w:r>
      <w:r>
        <w:t xml:space="preserve"> pour se réunir, prévoir le nombre de personnes qui seront présentes lors des réunions mensuelles.</w:t>
      </w:r>
    </w:p>
    <w:p w:rsidR="00316EB5" w:rsidRDefault="00316EB5" w:rsidP="005347D1">
      <w:pPr>
        <w:pStyle w:val="Paragraphedeliste"/>
        <w:numPr>
          <w:ilvl w:val="0"/>
          <w:numId w:val="2"/>
        </w:numPr>
      </w:pPr>
      <w:r>
        <w:t>Déception / difficulté à comprendre pourquoi nous n’avons pas beaucoup de nouvelles personnes sur les ateliers malgré une bonne communication et diffusion des informations.</w:t>
      </w:r>
    </w:p>
    <w:p w:rsidR="00316EB5" w:rsidRDefault="00316EB5" w:rsidP="005347D1">
      <w:pPr>
        <w:pStyle w:val="Paragraphedeliste"/>
        <w:numPr>
          <w:ilvl w:val="0"/>
          <w:numId w:val="2"/>
        </w:numPr>
      </w:pPr>
      <w:r>
        <w:t>Concernant l’organisation des ateliers « </w:t>
      </w:r>
      <w:proofErr w:type="gramStart"/>
      <w:r>
        <w:t>on est</w:t>
      </w:r>
      <w:proofErr w:type="gramEnd"/>
      <w:r>
        <w:t xml:space="preserve"> pas trop mal » et on va s’améliorer au fur et à mesure.</w:t>
      </w:r>
    </w:p>
    <w:p w:rsidR="00316EB5" w:rsidRDefault="00316EB5" w:rsidP="005347D1">
      <w:pPr>
        <w:pStyle w:val="Paragraphedeliste"/>
        <w:numPr>
          <w:ilvl w:val="0"/>
          <w:numId w:val="2"/>
        </w:numPr>
      </w:pPr>
      <w:r>
        <w:t>« On va continuer sur notre lancé ».</w:t>
      </w:r>
    </w:p>
    <w:p w:rsidR="00316EB5" w:rsidRDefault="00316EB5" w:rsidP="005347D1">
      <w:pPr>
        <w:pStyle w:val="Paragraphedeliste"/>
        <w:numPr>
          <w:ilvl w:val="0"/>
          <w:numId w:val="2"/>
        </w:numPr>
      </w:pPr>
      <w:r>
        <w:t>On a notre place sur le Segréen avec un bon programme.</w:t>
      </w:r>
    </w:p>
    <w:p w:rsidR="00316EB5" w:rsidRDefault="00316EB5" w:rsidP="005347D1">
      <w:pPr>
        <w:pStyle w:val="Paragraphedeliste"/>
        <w:numPr>
          <w:ilvl w:val="0"/>
          <w:numId w:val="2"/>
        </w:numPr>
      </w:pPr>
      <w:r>
        <w:t>« Nous ne sommes pas découragés par le peu de monde ».</w:t>
      </w:r>
    </w:p>
    <w:p w:rsidR="00316EB5" w:rsidRDefault="00316EB5" w:rsidP="005347D1">
      <w:pPr>
        <w:pStyle w:val="Paragraphedeliste"/>
        <w:numPr>
          <w:ilvl w:val="0"/>
          <w:numId w:val="2"/>
        </w:numPr>
      </w:pPr>
      <w:r>
        <w:t>Notre organisation présente des avantages et des inconvénients. Il y a peut-être un manque de clarté par rapport aux tâches. Les rouages sont à clarifier mais « ça ne me dérange pas plus que cela ».</w:t>
      </w:r>
    </w:p>
    <w:p w:rsidR="00A61181" w:rsidRPr="006C677C" w:rsidRDefault="00A61181" w:rsidP="00A61181">
      <w:pPr>
        <w:rPr>
          <w:u w:val="single"/>
        </w:rPr>
      </w:pPr>
      <w:r w:rsidRPr="006C677C">
        <w:rPr>
          <w:u w:val="single"/>
        </w:rPr>
        <w:t>ORGANISATION INTERNE</w:t>
      </w:r>
    </w:p>
    <w:p w:rsidR="00A61181" w:rsidRDefault="00A61181" w:rsidP="00A61181">
      <w:pPr>
        <w:pStyle w:val="Paragraphedeliste"/>
        <w:numPr>
          <w:ilvl w:val="0"/>
          <w:numId w:val="3"/>
        </w:numPr>
      </w:pPr>
      <w:r w:rsidRPr="006C677C">
        <w:rPr>
          <w:b/>
          <w:color w:val="E36C0A" w:themeColor="accent6" w:themeShade="BF"/>
        </w:rPr>
        <w:t>Demande de subventions</w:t>
      </w:r>
      <w:r w:rsidRPr="006C677C">
        <w:rPr>
          <w:color w:val="E36C0A" w:themeColor="accent6" w:themeShade="BF"/>
        </w:rPr>
        <w:t> </w:t>
      </w:r>
      <w:r>
        <w:t>: un dossier a été fin déposé par Anaïs et Marie D. à la fin de l’année 2018. Il a été demandé 1200€ (pour frais banque, MAIF, trésorerie pour des repas/goûters, trésorerie pour de l’</w:t>
      </w:r>
      <w:r w:rsidR="006C677C">
        <w:t>achat de matériel).</w:t>
      </w:r>
    </w:p>
    <w:p w:rsidR="00A61181" w:rsidRDefault="00A61181" w:rsidP="00A61181">
      <w:pPr>
        <w:pStyle w:val="Paragraphedeliste"/>
        <w:numPr>
          <w:ilvl w:val="0"/>
          <w:numId w:val="3"/>
        </w:numPr>
      </w:pPr>
      <w:r w:rsidRPr="006C677C">
        <w:rPr>
          <w:b/>
          <w:color w:val="E36C0A" w:themeColor="accent6" w:themeShade="BF"/>
        </w:rPr>
        <w:t>Gestion des finances</w:t>
      </w:r>
      <w:r>
        <w:t xml:space="preserve"> : gestion un peu lourde car inclus des tâches </w:t>
      </w:r>
      <w:proofErr w:type="spellStart"/>
      <w:r>
        <w:t>corrélaires</w:t>
      </w:r>
      <w:proofErr w:type="spellEnd"/>
      <w:r>
        <w:t xml:space="preserve"> (gestion assurance par exemple, chèque de caution pour réservation de salles</w:t>
      </w:r>
      <w:r w:rsidR="006155AB">
        <w:t>, tenue de divers documents de suivi). Nécessite de trouver un système de partage à deux qui</w:t>
      </w:r>
      <w:r w:rsidR="006C677C">
        <w:t xml:space="preserve"> soi</w:t>
      </w:r>
      <w:r w:rsidR="006155AB">
        <w:t>t fluide. Prévoir de faire un petit point à chaque fin de réunion : par exemple à ce jour nous sommes créditeur d’une soixantaine d’</w:t>
      </w:r>
      <w:r w:rsidR="006C677C">
        <w:t>euros et avons 4 personnes à</w:t>
      </w:r>
      <w:r w:rsidR="006155AB">
        <w:t xml:space="preserve"> rembourser pour des avances de trésorerie (Anne, Marie-Ange, Anne-Cécile/Nicolas et </w:t>
      </w:r>
      <w:proofErr w:type="spellStart"/>
      <w:r w:rsidR="006155AB">
        <w:t>Elen</w:t>
      </w:r>
      <w:proofErr w:type="spellEnd"/>
      <w:r w:rsidR="006155AB">
        <w:t>).</w:t>
      </w:r>
    </w:p>
    <w:p w:rsidR="006155AB" w:rsidRDefault="006155AB" w:rsidP="00A61181">
      <w:pPr>
        <w:pStyle w:val="Paragraphedeliste"/>
        <w:numPr>
          <w:ilvl w:val="0"/>
          <w:numId w:val="3"/>
        </w:numPr>
      </w:pPr>
      <w:r w:rsidRPr="006C677C">
        <w:rPr>
          <w:b/>
          <w:color w:val="E36C0A" w:themeColor="accent6" w:themeShade="BF"/>
        </w:rPr>
        <w:t>Sacoche</w:t>
      </w:r>
      <w:r>
        <w:t xml:space="preserve"> : il manquait du désinfectant. </w:t>
      </w:r>
      <w:proofErr w:type="spellStart"/>
      <w:r>
        <w:t>Biseptine</w:t>
      </w:r>
      <w:proofErr w:type="spellEnd"/>
      <w:r>
        <w:t xml:space="preserve"> ajouté ce jour.</w:t>
      </w:r>
    </w:p>
    <w:p w:rsidR="006155AB" w:rsidRDefault="006155AB" w:rsidP="00A61181">
      <w:pPr>
        <w:pStyle w:val="Paragraphedeliste"/>
        <w:numPr>
          <w:ilvl w:val="0"/>
          <w:numId w:val="3"/>
        </w:numPr>
      </w:pPr>
      <w:r w:rsidRPr="006C677C">
        <w:rPr>
          <w:b/>
          <w:color w:val="E36C0A" w:themeColor="accent6" w:themeShade="BF"/>
        </w:rPr>
        <w:t>Guide de l’animation</w:t>
      </w:r>
      <w:r>
        <w:t> : Marie s’occupe du projet et propose un guide sous forme d’</w:t>
      </w:r>
      <w:proofErr w:type="spellStart"/>
      <w:r>
        <w:t>ABCDaire</w:t>
      </w:r>
      <w:proofErr w:type="spellEnd"/>
      <w:r>
        <w:t xml:space="preserve"> avec des rubriques / ensemble de protocoles liées à l’organisation de l’association. Document qui sera à mettre à jour régulièrement.</w:t>
      </w:r>
    </w:p>
    <w:p w:rsidR="006155AB" w:rsidRDefault="006155AB" w:rsidP="00A61181">
      <w:pPr>
        <w:pStyle w:val="Paragraphedeliste"/>
        <w:numPr>
          <w:ilvl w:val="0"/>
          <w:numId w:val="3"/>
        </w:numPr>
      </w:pPr>
      <w:r w:rsidRPr="006C677C">
        <w:rPr>
          <w:b/>
          <w:color w:val="E36C0A" w:themeColor="accent6" w:themeShade="BF"/>
        </w:rPr>
        <w:lastRenderedPageBreak/>
        <w:t>Organigramme</w:t>
      </w:r>
      <w:r>
        <w:t> : Proposition de le mettre sur le site avec notre nom</w:t>
      </w:r>
      <w:r w:rsidR="00E447C8">
        <w:t xml:space="preserve"> et une photo ou avatar. </w:t>
      </w:r>
      <w:r w:rsidR="00E447C8" w:rsidRPr="006C677C">
        <w:rPr>
          <w:b/>
          <w:i/>
          <w:color w:val="C00000"/>
        </w:rPr>
        <w:t>Pouvons-nous chacun envoyer à Nicolas : nom, photo et une petite description familiale (exemple enfant/s avec année de naissance)</w:t>
      </w:r>
      <w:r w:rsidR="006C677C" w:rsidRPr="006C677C">
        <w:rPr>
          <w:b/>
          <w:i/>
          <w:color w:val="C00000"/>
        </w:rPr>
        <w:t>.</w:t>
      </w:r>
    </w:p>
    <w:p w:rsidR="00E447C8" w:rsidRDefault="00E447C8" w:rsidP="00A61181">
      <w:pPr>
        <w:pStyle w:val="Paragraphedeliste"/>
        <w:numPr>
          <w:ilvl w:val="0"/>
          <w:numId w:val="3"/>
        </w:numPr>
      </w:pPr>
      <w:r>
        <w:t xml:space="preserve">Création d’un </w:t>
      </w:r>
      <w:r w:rsidRPr="006C677C">
        <w:rPr>
          <w:b/>
          <w:color w:val="E36C0A" w:themeColor="accent6" w:themeShade="BF"/>
        </w:rPr>
        <w:t>forum</w:t>
      </w:r>
      <w:r>
        <w:t xml:space="preserve"> sur notre site internet : </w:t>
      </w:r>
      <w:r w:rsidRPr="006C677C">
        <w:rPr>
          <w:b/>
          <w:i/>
          <w:color w:val="C00000"/>
        </w:rPr>
        <w:t>allons-nous prendre l’habitude de l’utiliser</w:t>
      </w:r>
      <w:r w:rsidRPr="006C677C">
        <w:rPr>
          <w:color w:val="C00000"/>
        </w:rPr>
        <w:t> </w:t>
      </w:r>
      <w:r>
        <w:t>?</w:t>
      </w:r>
    </w:p>
    <w:p w:rsidR="00E447C8" w:rsidRPr="006C677C" w:rsidRDefault="00E447C8" w:rsidP="00A61181">
      <w:pPr>
        <w:pStyle w:val="Paragraphedeliste"/>
        <w:numPr>
          <w:ilvl w:val="0"/>
          <w:numId w:val="3"/>
        </w:numPr>
        <w:rPr>
          <w:b/>
          <w:i/>
          <w:color w:val="C00000"/>
        </w:rPr>
      </w:pPr>
      <w:r w:rsidRPr="006C677C">
        <w:rPr>
          <w:b/>
          <w:color w:val="E36C0A" w:themeColor="accent6" w:themeShade="BF"/>
        </w:rPr>
        <w:t>Fiche d’évaluation</w:t>
      </w:r>
      <w:r>
        <w:t xml:space="preserve"> (à faire remplir en fin d’atelier) : Marie L. avait fait une première version. Marie D. en propose une plus courte sur ½ page. Pour </w:t>
      </w:r>
      <w:r w:rsidRPr="006C677C">
        <w:rPr>
          <w:b/>
          <w:i/>
          <w:color w:val="C00000"/>
        </w:rPr>
        <w:t>continuer à en débattre, Marie D. envoie deux nouvelles propositions par @ prochainement.</w:t>
      </w:r>
    </w:p>
    <w:p w:rsidR="00E447C8" w:rsidRPr="006C677C" w:rsidRDefault="00E447C8" w:rsidP="00E447C8">
      <w:pPr>
        <w:rPr>
          <w:u w:val="single"/>
        </w:rPr>
      </w:pPr>
      <w:r w:rsidRPr="006C677C">
        <w:rPr>
          <w:u w:val="single"/>
        </w:rPr>
        <w:t>ATELIERS A VENIR</w:t>
      </w:r>
    </w:p>
    <w:p w:rsidR="00E447C8" w:rsidRDefault="00E447C8" w:rsidP="00E447C8">
      <w:pPr>
        <w:pStyle w:val="Paragraphedeliste"/>
        <w:numPr>
          <w:ilvl w:val="0"/>
          <w:numId w:val="4"/>
        </w:numPr>
      </w:pPr>
      <w:r w:rsidRPr="006C677C">
        <w:rPr>
          <w:b/>
          <w:color w:val="E36C0A" w:themeColor="accent6" w:themeShade="BF"/>
        </w:rPr>
        <w:t>Atelier Origami</w:t>
      </w:r>
      <w:r>
        <w:t xml:space="preserve">, le samedi 19 janvier, au groupe Milon, après-midi. Claire animatrice et </w:t>
      </w:r>
      <w:proofErr w:type="spellStart"/>
      <w:r>
        <w:t>Elen</w:t>
      </w:r>
      <w:proofErr w:type="spellEnd"/>
      <w:r>
        <w:t xml:space="preserve"> référente. Atelier parents-enfants à partir de 4 ans. Délai un peu court pour en faire la promotion mais maintenu (à la rédaction du CR : 7 enfants seront présents).</w:t>
      </w:r>
    </w:p>
    <w:p w:rsidR="00E447C8" w:rsidRDefault="00A00F8C" w:rsidP="00E447C8">
      <w:pPr>
        <w:pStyle w:val="Paragraphedeliste"/>
        <w:numPr>
          <w:ilvl w:val="0"/>
          <w:numId w:val="4"/>
        </w:numPr>
      </w:pPr>
      <w:r w:rsidRPr="006C677C">
        <w:rPr>
          <w:b/>
          <w:color w:val="E36C0A" w:themeColor="accent6" w:themeShade="BF"/>
        </w:rPr>
        <w:t>Boum des enfants</w:t>
      </w:r>
      <w:r>
        <w:t xml:space="preserve"> : initialement prévue le samedi 26 janvier, </w:t>
      </w:r>
      <w:r w:rsidRPr="00C91A10">
        <w:rPr>
          <w:b/>
          <w:i/>
          <w:color w:val="C00000"/>
        </w:rPr>
        <w:t xml:space="preserve">annulée </w:t>
      </w:r>
      <w:r>
        <w:t>pour janvier mais à reprogrammer et organiser tous ensemble. Prix libre.</w:t>
      </w:r>
    </w:p>
    <w:p w:rsidR="00A00F8C" w:rsidRPr="00C91A10" w:rsidRDefault="00A00F8C" w:rsidP="00E447C8">
      <w:pPr>
        <w:pStyle w:val="Paragraphedeliste"/>
        <w:numPr>
          <w:ilvl w:val="0"/>
          <w:numId w:val="4"/>
        </w:numPr>
        <w:rPr>
          <w:b/>
          <w:i/>
          <w:color w:val="C00000"/>
        </w:rPr>
      </w:pPr>
      <w:r w:rsidRPr="006C677C">
        <w:rPr>
          <w:b/>
          <w:color w:val="E36C0A" w:themeColor="accent6" w:themeShade="BF"/>
        </w:rPr>
        <w:t>Atelier déguisement</w:t>
      </w:r>
      <w:r>
        <w:t xml:space="preserve"> : 23 février après-midi. </w:t>
      </w:r>
      <w:r w:rsidRPr="00C91A10">
        <w:rPr>
          <w:b/>
          <w:i/>
          <w:color w:val="C00000"/>
        </w:rPr>
        <w:t>Pourrait-on faire suivre cela par la boum</w:t>
      </w:r>
      <w:r>
        <w:t xml:space="preserve"> ? Au groupe Milon, salle du jardin public. Pas de limite d’âge. </w:t>
      </w:r>
      <w:r w:rsidRPr="00C91A10">
        <w:rPr>
          <w:b/>
          <w:i/>
          <w:color w:val="C00000"/>
        </w:rPr>
        <w:t>Aucun référent pour l’instant.</w:t>
      </w:r>
    </w:p>
    <w:p w:rsidR="00A00F8C" w:rsidRDefault="00A00F8C" w:rsidP="00E447C8">
      <w:pPr>
        <w:pStyle w:val="Paragraphedeliste"/>
        <w:numPr>
          <w:ilvl w:val="0"/>
          <w:numId w:val="4"/>
        </w:numPr>
      </w:pPr>
      <w:r w:rsidRPr="006C677C">
        <w:rPr>
          <w:b/>
          <w:color w:val="E36C0A" w:themeColor="accent6" w:themeShade="BF"/>
        </w:rPr>
        <w:t>Soirée cinéma « entre leurs mains ».</w:t>
      </w:r>
      <w:r>
        <w:t xml:space="preserve"> 08 mars au </w:t>
      </w:r>
      <w:proofErr w:type="spellStart"/>
      <w:r>
        <w:t>Maingué</w:t>
      </w:r>
      <w:proofErr w:type="spellEnd"/>
      <w:r>
        <w:t xml:space="preserve">. </w:t>
      </w:r>
      <w:r w:rsidRPr="00C91A10">
        <w:rPr>
          <w:b/>
          <w:i/>
          <w:color w:val="C00000"/>
        </w:rPr>
        <w:t xml:space="preserve">Référente Anne et ?? </w:t>
      </w:r>
      <w:r>
        <w:t>Tarif cinéma environ 5€.</w:t>
      </w:r>
    </w:p>
    <w:p w:rsidR="00A00F8C" w:rsidRDefault="00A00F8C" w:rsidP="00E447C8">
      <w:pPr>
        <w:pStyle w:val="Paragraphedeliste"/>
        <w:numPr>
          <w:ilvl w:val="0"/>
          <w:numId w:val="4"/>
        </w:numPr>
      </w:pPr>
      <w:r w:rsidRPr="006C677C">
        <w:rPr>
          <w:b/>
          <w:color w:val="E36C0A" w:themeColor="accent6" w:themeShade="BF"/>
        </w:rPr>
        <w:t>Contes.</w:t>
      </w:r>
      <w:r>
        <w:t xml:space="preserve"> 23 mars en matinée, au groupe Milon. </w:t>
      </w:r>
      <w:bookmarkStart w:id="0" w:name="_GoBack"/>
      <w:r w:rsidRPr="00C91A10">
        <w:rPr>
          <w:b/>
          <w:i/>
          <w:color w:val="C00000"/>
        </w:rPr>
        <w:t>Marie L et ?? en référente</w:t>
      </w:r>
      <w:bookmarkEnd w:id="0"/>
      <w:r>
        <w:t xml:space="preserve">. Animatrice Marie L + </w:t>
      </w:r>
      <w:proofErr w:type="spellStart"/>
      <w:r>
        <w:t>Elen</w:t>
      </w:r>
      <w:proofErr w:type="spellEnd"/>
      <w:r>
        <w:t xml:space="preserve"> propose également à son papa. Pour les 2 à 8 ans.</w:t>
      </w:r>
    </w:p>
    <w:p w:rsidR="00A00F8C" w:rsidRDefault="00A00F8C" w:rsidP="00E447C8">
      <w:pPr>
        <w:pStyle w:val="Paragraphedeliste"/>
        <w:numPr>
          <w:ilvl w:val="0"/>
          <w:numId w:val="4"/>
        </w:numPr>
      </w:pPr>
      <w:r w:rsidRPr="006C677C">
        <w:rPr>
          <w:b/>
          <w:color w:val="E36C0A" w:themeColor="accent6" w:themeShade="BF"/>
        </w:rPr>
        <w:t>Café des parents</w:t>
      </w:r>
      <w:r>
        <w:t> : 05 avril en soirée. Demander un bar comme les Boissons Rouges. Prévoir une consommation sur place pour les participants. Référents : Anne et Nicolas.</w:t>
      </w:r>
    </w:p>
    <w:p w:rsidR="00FB5E63" w:rsidRDefault="00FB5E63" w:rsidP="00FB5E63">
      <w:r>
        <w:t>A partir de là, quelques changements de calendrier</w:t>
      </w:r>
    </w:p>
    <w:p w:rsidR="00FB5E63" w:rsidRDefault="00FB5E63" w:rsidP="00FB5E63">
      <w:pPr>
        <w:pStyle w:val="Paragraphedeliste"/>
        <w:numPr>
          <w:ilvl w:val="0"/>
          <w:numId w:val="4"/>
        </w:numPr>
      </w:pPr>
      <w:r w:rsidRPr="006C677C">
        <w:rPr>
          <w:b/>
          <w:color w:val="E36C0A" w:themeColor="accent6" w:themeShade="BF"/>
        </w:rPr>
        <w:t>Chouette Troc</w:t>
      </w:r>
      <w:r>
        <w:t> : 27 avril. Demander la grande salle de Ste Gemmes. Référents : Nicolas et Marie D.</w:t>
      </w:r>
    </w:p>
    <w:p w:rsidR="00FB5E63" w:rsidRDefault="00FB5E63" w:rsidP="00FB5E63">
      <w:pPr>
        <w:pStyle w:val="Paragraphedeliste"/>
        <w:numPr>
          <w:ilvl w:val="0"/>
          <w:numId w:val="4"/>
        </w:numPr>
      </w:pPr>
      <w:r w:rsidRPr="006C677C">
        <w:rPr>
          <w:b/>
          <w:color w:val="E36C0A" w:themeColor="accent6" w:themeShade="BF"/>
        </w:rPr>
        <w:t>Atelier Philosophie</w:t>
      </w:r>
      <w:r>
        <w:t>. Nous avons la salle du groupe Milon en matinée</w:t>
      </w:r>
      <w:r w:rsidR="006B3740">
        <w:t>. Référentes : Marie D. et Anne-Cécile. Pour les 5-6 ans. Animatrice Anne-</w:t>
      </w:r>
      <w:proofErr w:type="spellStart"/>
      <w:r w:rsidR="006B3740">
        <w:t>Cé</w:t>
      </w:r>
      <w:proofErr w:type="spellEnd"/>
      <w:r w:rsidR="006B3740">
        <w:t>.</w:t>
      </w:r>
    </w:p>
    <w:p w:rsidR="006B3740" w:rsidRDefault="006B3740" w:rsidP="00FB5E63">
      <w:pPr>
        <w:pStyle w:val="Paragraphedeliste"/>
        <w:numPr>
          <w:ilvl w:val="0"/>
          <w:numId w:val="4"/>
        </w:numPr>
      </w:pPr>
      <w:r w:rsidRPr="006C677C">
        <w:rPr>
          <w:b/>
          <w:color w:val="E36C0A" w:themeColor="accent6" w:themeShade="BF"/>
        </w:rPr>
        <w:t>Atelier motricité</w:t>
      </w:r>
      <w:r>
        <w:t xml:space="preserve"> : 25 mai en matinée. Salle à demander (on essaie au groupe Milon). Référentes : Anne et Anne-Cécile. Animatrice : maman d’Anne. Matériel de l’association </w:t>
      </w:r>
      <w:proofErr w:type="spellStart"/>
      <w:r>
        <w:t>Prim’âge</w:t>
      </w:r>
      <w:proofErr w:type="spellEnd"/>
      <w:r>
        <w:t xml:space="preserve"> + </w:t>
      </w:r>
      <w:proofErr w:type="spellStart"/>
      <w:r>
        <w:t>récréalune</w:t>
      </w:r>
      <w:proofErr w:type="spellEnd"/>
      <w:r>
        <w:t xml:space="preserve"> + ludothèque à demander. Pour les 1 à 4 ans.</w:t>
      </w:r>
    </w:p>
    <w:p w:rsidR="006B3740" w:rsidRDefault="006B3740" w:rsidP="00FB5E63">
      <w:pPr>
        <w:pStyle w:val="Paragraphedeliste"/>
        <w:numPr>
          <w:ilvl w:val="0"/>
          <w:numId w:val="4"/>
        </w:numPr>
      </w:pPr>
      <w:r w:rsidRPr="006C677C">
        <w:rPr>
          <w:b/>
          <w:color w:val="E36C0A" w:themeColor="accent6" w:themeShade="BF"/>
        </w:rPr>
        <w:t xml:space="preserve">Sortie au Château de la </w:t>
      </w:r>
      <w:proofErr w:type="spellStart"/>
      <w:r w:rsidRPr="006C677C">
        <w:rPr>
          <w:b/>
          <w:color w:val="E36C0A" w:themeColor="accent6" w:themeShade="BF"/>
        </w:rPr>
        <w:t>Montchevalleraie</w:t>
      </w:r>
      <w:proofErr w:type="spellEnd"/>
      <w:r>
        <w:t xml:space="preserve"> (commune d’</w:t>
      </w:r>
      <w:proofErr w:type="spellStart"/>
      <w:r>
        <w:t>Aviré</w:t>
      </w:r>
      <w:proofErr w:type="spellEnd"/>
      <w:r>
        <w:t xml:space="preserve">) : 08 juin après-midi. Référentes : Anaïs et </w:t>
      </w:r>
      <w:proofErr w:type="spellStart"/>
      <w:r>
        <w:t>Elen</w:t>
      </w:r>
      <w:proofErr w:type="spellEnd"/>
      <w:r w:rsidR="00FB5DC7">
        <w:t>. A partir de 6 ans pour pouvoir visiter l’intérieur mais on peut prévoir un temps avec les plus jeunes dans les jardins en les attendant. Loris reconfirme la date avec le propriétaire et demande le tarif.</w:t>
      </w:r>
    </w:p>
    <w:p w:rsidR="00FB5DC7" w:rsidRDefault="00FB5DC7" w:rsidP="00FB5E63">
      <w:pPr>
        <w:pStyle w:val="Paragraphedeliste"/>
        <w:numPr>
          <w:ilvl w:val="0"/>
          <w:numId w:val="4"/>
        </w:numPr>
      </w:pPr>
      <w:r w:rsidRPr="006C677C">
        <w:rPr>
          <w:b/>
          <w:color w:val="E36C0A" w:themeColor="accent6" w:themeShade="BF"/>
        </w:rPr>
        <w:t>Huiles essentielles</w:t>
      </w:r>
      <w:r>
        <w:t xml:space="preserve"> : 21 juin, animé par Marie </w:t>
      </w:r>
      <w:proofErr w:type="spellStart"/>
      <w:r>
        <w:t>Corbet</w:t>
      </w:r>
      <w:proofErr w:type="spellEnd"/>
      <w:r>
        <w:t>. Pour les adultes, prix libre. Demander les Boissons Rouges comme la dernière fois. Référentes : Anne et Pascaline.</w:t>
      </w:r>
    </w:p>
    <w:p w:rsidR="008565E7" w:rsidRPr="006C677C" w:rsidRDefault="008565E7" w:rsidP="008565E7">
      <w:pPr>
        <w:rPr>
          <w:b/>
          <w:i/>
          <w:color w:val="C00000"/>
        </w:rPr>
      </w:pPr>
      <w:r w:rsidRPr="006C677C">
        <w:rPr>
          <w:b/>
          <w:i/>
          <w:color w:val="C00000"/>
        </w:rPr>
        <w:t>Merci de vous positionner pour les références. Ana s’est proposée pour être référente pour certains ateliers : Merci beaucoup !!</w:t>
      </w:r>
    </w:p>
    <w:p w:rsidR="008565E7" w:rsidRDefault="006C677C" w:rsidP="008565E7">
      <w:r>
        <w:t xml:space="preserve">NB - </w:t>
      </w:r>
      <w:r w:rsidR="008565E7">
        <w:t>Quelques idées pour le second semestre : éveil musical, bébé nageur.</w:t>
      </w:r>
    </w:p>
    <w:p w:rsidR="008565E7" w:rsidRDefault="008565E7" w:rsidP="008565E7">
      <w:r>
        <w:t xml:space="preserve">Programme </w:t>
      </w:r>
      <w:r w:rsidR="00A66934">
        <w:t>à mettre à jour et en ligne sur le site. Prévoir d’en imprimer quelques exemplaires en A5 pour distribution et en A3 pour affichage dans les « points cruciaux ».</w:t>
      </w:r>
    </w:p>
    <w:p w:rsidR="00A66934" w:rsidRDefault="00A66934" w:rsidP="008565E7">
      <w:r w:rsidRPr="006C677C">
        <w:rPr>
          <w:b/>
          <w:i/>
          <w:color w:val="C00000"/>
        </w:rPr>
        <w:lastRenderedPageBreak/>
        <w:t>Marie-Ange, comme pour le dernier programme, serais-tu d’accord pour le mettre en page (avec une mention « des modifications seront peut-être à prévoir ») et demander des impressions à la Mairie</w:t>
      </w:r>
      <w:r w:rsidRPr="006C677C">
        <w:rPr>
          <w:color w:val="C00000"/>
        </w:rPr>
        <w:t> </w:t>
      </w:r>
      <w:r>
        <w:t>?</w:t>
      </w:r>
    </w:p>
    <w:sectPr w:rsidR="00A66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55DA"/>
    <w:multiLevelType w:val="hybridMultilevel"/>
    <w:tmpl w:val="6A8850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041B96"/>
    <w:multiLevelType w:val="hybridMultilevel"/>
    <w:tmpl w:val="20C44E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B01604"/>
    <w:multiLevelType w:val="hybridMultilevel"/>
    <w:tmpl w:val="88C45BB6"/>
    <w:lvl w:ilvl="0" w:tplc="F0D6CE8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A77A4F"/>
    <w:multiLevelType w:val="hybridMultilevel"/>
    <w:tmpl w:val="17C683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4C"/>
    <w:rsid w:val="001479A9"/>
    <w:rsid w:val="00316EB5"/>
    <w:rsid w:val="005347D1"/>
    <w:rsid w:val="00572705"/>
    <w:rsid w:val="00577D4C"/>
    <w:rsid w:val="006155AB"/>
    <w:rsid w:val="006B3740"/>
    <w:rsid w:val="006C677C"/>
    <w:rsid w:val="008565E7"/>
    <w:rsid w:val="00A00F8C"/>
    <w:rsid w:val="00A61181"/>
    <w:rsid w:val="00A66934"/>
    <w:rsid w:val="00C51EC5"/>
    <w:rsid w:val="00C91A10"/>
    <w:rsid w:val="00D921A6"/>
    <w:rsid w:val="00E447C8"/>
    <w:rsid w:val="00FB5DC7"/>
    <w:rsid w:val="00FB5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2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2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899</Words>
  <Characters>4950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L.Beraldin</dc:creator>
  <cp:lastModifiedBy>L.Beraldin</cp:lastModifiedBy>
  <cp:revision>11</cp:revision>
  <dcterms:created xsi:type="dcterms:W3CDTF">2019-01-16T19:42:00Z</dcterms:created>
  <dcterms:modified xsi:type="dcterms:W3CDTF">2019-01-16T20:55:00Z</dcterms:modified>
</cp:coreProperties>
</file>